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8165A" w14:textId="10D6C374" w:rsidR="00F81B19" w:rsidRPr="00A72342" w:rsidRDefault="00F81B19" w:rsidP="00752E31">
      <w:pPr>
        <w:rPr>
          <w:rFonts w:ascii="Helvetica" w:hAnsi="Helvetica" w:cs="Helvetica"/>
          <w:bCs/>
          <w:color w:val="000000" w:themeColor="text1"/>
          <w:sz w:val="24"/>
          <w:szCs w:val="24"/>
        </w:rPr>
      </w:pPr>
    </w:p>
    <w:p w14:paraId="212EAD5F" w14:textId="00C72680" w:rsidR="00E16511" w:rsidRPr="00AF1420" w:rsidRDefault="00F13142" w:rsidP="00E16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8"/>
          <w:szCs w:val="28"/>
        </w:rPr>
      </w:pPr>
      <w:r w:rsidRPr="00AF1420">
        <w:rPr>
          <w:rFonts w:ascii="Helvetica" w:hAnsi="Helvetica" w:cs="Helvetica"/>
          <w:sz w:val="28"/>
          <w:szCs w:val="28"/>
        </w:rPr>
        <w:t xml:space="preserve"> Annual </w:t>
      </w:r>
      <w:r w:rsidR="00AF1420">
        <w:rPr>
          <w:rFonts w:ascii="Helvetica" w:hAnsi="Helvetica" w:cs="Helvetica"/>
          <w:sz w:val="28"/>
          <w:szCs w:val="28"/>
        </w:rPr>
        <w:t>s</w:t>
      </w:r>
      <w:r w:rsidRPr="00AF1420">
        <w:rPr>
          <w:rFonts w:ascii="Helvetica" w:hAnsi="Helvetica" w:cs="Helvetica"/>
          <w:sz w:val="28"/>
          <w:szCs w:val="28"/>
        </w:rPr>
        <w:t xml:space="preserve">tudent </w:t>
      </w:r>
      <w:r w:rsidR="00AF1420">
        <w:rPr>
          <w:rFonts w:ascii="Helvetica" w:hAnsi="Helvetica" w:cs="Helvetica"/>
          <w:sz w:val="28"/>
          <w:szCs w:val="28"/>
        </w:rPr>
        <w:t>w</w:t>
      </w:r>
      <w:r w:rsidRPr="00AF1420">
        <w:rPr>
          <w:rFonts w:ascii="Helvetica" w:hAnsi="Helvetica" w:cs="Helvetica"/>
          <w:sz w:val="28"/>
          <w:szCs w:val="28"/>
        </w:rPr>
        <w:t xml:space="preserve">alking </w:t>
      </w:r>
      <w:r w:rsidR="00AF1420">
        <w:rPr>
          <w:rFonts w:ascii="Helvetica" w:hAnsi="Helvetica" w:cs="Helvetica"/>
          <w:sz w:val="28"/>
          <w:szCs w:val="28"/>
        </w:rPr>
        <w:t>t</w:t>
      </w:r>
      <w:r w:rsidRPr="00AF1420">
        <w:rPr>
          <w:rFonts w:ascii="Helvetica" w:hAnsi="Helvetica" w:cs="Helvetica"/>
          <w:sz w:val="28"/>
          <w:szCs w:val="28"/>
        </w:rPr>
        <w:t xml:space="preserve">our </w:t>
      </w:r>
      <w:r w:rsidR="00AF1420">
        <w:rPr>
          <w:rFonts w:ascii="Helvetica" w:hAnsi="Helvetica" w:cs="Helvetica"/>
          <w:sz w:val="28"/>
          <w:szCs w:val="28"/>
        </w:rPr>
        <w:t xml:space="preserve">planned </w:t>
      </w:r>
      <w:r w:rsidRPr="00AF1420">
        <w:rPr>
          <w:rFonts w:ascii="Helvetica" w:hAnsi="Helvetica" w:cs="Helvetica"/>
          <w:sz w:val="28"/>
          <w:szCs w:val="28"/>
        </w:rPr>
        <w:t>in Newtown</w:t>
      </w:r>
    </w:p>
    <w:p w14:paraId="16BDD1C2" w14:textId="77777777" w:rsidR="00E16511" w:rsidRPr="00A72342" w:rsidRDefault="00E16511" w:rsidP="00E16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A72342">
        <w:rPr>
          <w:rFonts w:ascii="Helvetica" w:hAnsi="Helvetica" w:cs="Helvetica"/>
          <w:sz w:val="40"/>
          <w:szCs w:val="40"/>
        </w:rPr>
        <w:t xml:space="preserve"> </w:t>
      </w:r>
    </w:p>
    <w:p w14:paraId="5CC29234" w14:textId="731CB9A4" w:rsidR="00F13142" w:rsidRPr="00A72342" w:rsidRDefault="00F13142" w:rsidP="00F13142">
      <w:pPr>
        <w:rPr>
          <w:rFonts w:ascii="Helvetica" w:hAnsi="Helvetica" w:cs="Helvetica"/>
          <w:bCs/>
          <w:sz w:val="24"/>
          <w:szCs w:val="24"/>
        </w:rPr>
      </w:pPr>
      <w:r w:rsidRPr="00A72342">
        <w:rPr>
          <w:rFonts w:ascii="Helvetica" w:hAnsi="Helvetica" w:cs="Helvetica"/>
          <w:sz w:val="24"/>
          <w:szCs w:val="24"/>
        </w:rPr>
        <w:t xml:space="preserve">The Newtown Historic Association will conduct the annual </w:t>
      </w:r>
      <w:r w:rsidR="005F0F03" w:rsidRPr="00A72342">
        <w:rPr>
          <w:rFonts w:ascii="Helvetica" w:hAnsi="Helvetica" w:cs="Helvetica"/>
          <w:sz w:val="24"/>
          <w:szCs w:val="24"/>
        </w:rPr>
        <w:t>s</w:t>
      </w:r>
      <w:r w:rsidRPr="00A72342">
        <w:rPr>
          <w:rFonts w:ascii="Helvetica" w:hAnsi="Helvetica" w:cs="Helvetica"/>
          <w:sz w:val="24"/>
          <w:szCs w:val="24"/>
        </w:rPr>
        <w:t xml:space="preserve">tudent </w:t>
      </w:r>
      <w:r w:rsidR="005F0F03" w:rsidRPr="00A72342">
        <w:rPr>
          <w:rFonts w:ascii="Helvetica" w:hAnsi="Helvetica" w:cs="Helvetica"/>
          <w:sz w:val="24"/>
          <w:szCs w:val="24"/>
        </w:rPr>
        <w:t>w</w:t>
      </w:r>
      <w:r w:rsidRPr="00A72342">
        <w:rPr>
          <w:rFonts w:ascii="Helvetica" w:hAnsi="Helvetica" w:cs="Helvetica"/>
          <w:sz w:val="24"/>
          <w:szCs w:val="24"/>
        </w:rPr>
        <w:t xml:space="preserve">alking </w:t>
      </w:r>
      <w:r w:rsidR="005F0F03" w:rsidRPr="00A72342">
        <w:rPr>
          <w:rFonts w:ascii="Helvetica" w:hAnsi="Helvetica" w:cs="Helvetica"/>
          <w:sz w:val="24"/>
          <w:szCs w:val="24"/>
        </w:rPr>
        <w:t>t</w:t>
      </w:r>
      <w:r w:rsidRPr="00A72342">
        <w:rPr>
          <w:rFonts w:ascii="Helvetica" w:hAnsi="Helvetica" w:cs="Helvetica"/>
          <w:sz w:val="24"/>
          <w:szCs w:val="24"/>
        </w:rPr>
        <w:t xml:space="preserve">our on </w:t>
      </w:r>
      <w:r w:rsidRPr="00A72342">
        <w:rPr>
          <w:rFonts w:ascii="Helvetica" w:hAnsi="Helvetica" w:cs="Helvetica"/>
          <w:bCs/>
          <w:sz w:val="24"/>
          <w:szCs w:val="24"/>
        </w:rPr>
        <w:t>Wednesday, June 1 begi</w:t>
      </w:r>
      <w:r w:rsidR="00176355" w:rsidRPr="00A72342">
        <w:rPr>
          <w:rFonts w:ascii="Helvetica" w:hAnsi="Helvetica" w:cs="Helvetica"/>
          <w:bCs/>
          <w:sz w:val="24"/>
          <w:szCs w:val="24"/>
        </w:rPr>
        <w:t>nning</w:t>
      </w:r>
      <w:r w:rsidRPr="00A72342">
        <w:rPr>
          <w:rFonts w:ascii="Helvetica" w:hAnsi="Helvetica" w:cs="Helvetica"/>
          <w:bCs/>
          <w:sz w:val="24"/>
          <w:szCs w:val="24"/>
        </w:rPr>
        <w:t xml:space="preserve"> at </w:t>
      </w:r>
      <w:r w:rsidR="00BD6762" w:rsidRPr="00A72342">
        <w:rPr>
          <w:rFonts w:ascii="Helvetica" w:hAnsi="Helvetica" w:cs="Helvetica"/>
          <w:bCs/>
          <w:sz w:val="24"/>
          <w:szCs w:val="24"/>
        </w:rPr>
        <w:t>10</w:t>
      </w:r>
      <w:r w:rsidR="00752E31" w:rsidRPr="00A72342">
        <w:rPr>
          <w:rFonts w:ascii="Helvetica" w:hAnsi="Helvetica" w:cs="Helvetica"/>
          <w:bCs/>
          <w:sz w:val="24"/>
          <w:szCs w:val="24"/>
        </w:rPr>
        <w:t xml:space="preserve"> a.m.</w:t>
      </w:r>
      <w:r w:rsidRPr="00A72342">
        <w:rPr>
          <w:rFonts w:ascii="Helvetica" w:hAnsi="Helvetica" w:cs="Helvetica"/>
          <w:bCs/>
          <w:sz w:val="24"/>
          <w:szCs w:val="24"/>
        </w:rPr>
        <w:t xml:space="preserve"> and run</w:t>
      </w:r>
      <w:r w:rsidR="00176355" w:rsidRPr="00A72342">
        <w:rPr>
          <w:rFonts w:ascii="Helvetica" w:hAnsi="Helvetica" w:cs="Helvetica"/>
          <w:bCs/>
          <w:sz w:val="24"/>
          <w:szCs w:val="24"/>
        </w:rPr>
        <w:t>ning</w:t>
      </w:r>
      <w:r w:rsidRPr="00A72342">
        <w:rPr>
          <w:rFonts w:ascii="Helvetica" w:hAnsi="Helvetica" w:cs="Helvetica"/>
          <w:bCs/>
          <w:sz w:val="24"/>
          <w:szCs w:val="24"/>
        </w:rPr>
        <w:t xml:space="preserve"> until approximately</w:t>
      </w:r>
      <w:r w:rsidR="00BD6762" w:rsidRPr="00A72342">
        <w:rPr>
          <w:rFonts w:ascii="Helvetica" w:hAnsi="Helvetica" w:cs="Helvetica"/>
          <w:bCs/>
          <w:sz w:val="24"/>
          <w:szCs w:val="24"/>
        </w:rPr>
        <w:t xml:space="preserve"> 1</w:t>
      </w:r>
      <w:r w:rsidR="00F81B19" w:rsidRPr="00A72342">
        <w:rPr>
          <w:rFonts w:ascii="Helvetica" w:hAnsi="Helvetica" w:cs="Helvetica"/>
          <w:bCs/>
          <w:sz w:val="24"/>
          <w:szCs w:val="24"/>
        </w:rPr>
        <w:t xml:space="preserve"> </w:t>
      </w:r>
      <w:r w:rsidR="00BD6762" w:rsidRPr="00A72342">
        <w:rPr>
          <w:rFonts w:ascii="Helvetica" w:hAnsi="Helvetica" w:cs="Helvetica"/>
          <w:bCs/>
          <w:sz w:val="24"/>
          <w:szCs w:val="24"/>
        </w:rPr>
        <w:t>p</w:t>
      </w:r>
      <w:r w:rsidR="00752E31" w:rsidRPr="00A72342">
        <w:rPr>
          <w:rFonts w:ascii="Helvetica" w:hAnsi="Helvetica" w:cs="Helvetica"/>
          <w:bCs/>
          <w:sz w:val="24"/>
          <w:szCs w:val="24"/>
        </w:rPr>
        <w:t>.m. The</w:t>
      </w:r>
      <w:r w:rsidR="00176355" w:rsidRPr="00A72342">
        <w:rPr>
          <w:rFonts w:ascii="Helvetica" w:hAnsi="Helvetica" w:cs="Helvetica"/>
          <w:bCs/>
          <w:sz w:val="24"/>
          <w:szCs w:val="24"/>
        </w:rPr>
        <w:t xml:space="preserve"> rain date is June </w:t>
      </w:r>
      <w:r w:rsidR="005F0F03" w:rsidRPr="00A72342">
        <w:rPr>
          <w:rFonts w:ascii="Helvetica" w:hAnsi="Helvetica" w:cs="Helvetica"/>
          <w:bCs/>
          <w:sz w:val="24"/>
          <w:szCs w:val="24"/>
        </w:rPr>
        <w:t>8.</w:t>
      </w:r>
    </w:p>
    <w:p w14:paraId="3CD338C0" w14:textId="0E34ECE1" w:rsidR="00176355" w:rsidRPr="00A72342" w:rsidRDefault="00176355" w:rsidP="00F13142">
      <w:pPr>
        <w:rPr>
          <w:rFonts w:ascii="Helvetica" w:hAnsi="Helvetica" w:cs="Helvetica"/>
          <w:sz w:val="24"/>
          <w:szCs w:val="24"/>
        </w:rPr>
      </w:pPr>
    </w:p>
    <w:p w14:paraId="2B894712" w14:textId="2D7C3374" w:rsidR="00176355" w:rsidRPr="00A72342" w:rsidRDefault="00176355" w:rsidP="00176355">
      <w:pPr>
        <w:rPr>
          <w:rFonts w:ascii="Helvetica" w:hAnsi="Helvetica" w:cs="Helvetica"/>
          <w:sz w:val="24"/>
          <w:szCs w:val="24"/>
        </w:rPr>
      </w:pPr>
      <w:r w:rsidRPr="00A72342">
        <w:rPr>
          <w:rFonts w:ascii="Helvetica" w:hAnsi="Helvetica" w:cs="Helvetica"/>
          <w:sz w:val="24"/>
          <w:szCs w:val="24"/>
        </w:rPr>
        <w:t xml:space="preserve">Over 100 children from Goodnoe Elementary School will take this traditional walking tour through the </w:t>
      </w:r>
      <w:r w:rsidR="00AF1420">
        <w:rPr>
          <w:rFonts w:ascii="Helvetica" w:hAnsi="Helvetica" w:cs="Helvetica"/>
          <w:sz w:val="24"/>
          <w:szCs w:val="24"/>
        </w:rPr>
        <w:t>b</w:t>
      </w:r>
      <w:r w:rsidRPr="00A72342">
        <w:rPr>
          <w:rFonts w:ascii="Helvetica" w:hAnsi="Helvetica" w:cs="Helvetica"/>
          <w:sz w:val="24"/>
          <w:szCs w:val="24"/>
        </w:rPr>
        <w:t xml:space="preserve">orough and </w:t>
      </w:r>
      <w:r w:rsidR="00AF1420">
        <w:rPr>
          <w:rFonts w:ascii="Helvetica" w:hAnsi="Helvetica" w:cs="Helvetica"/>
          <w:sz w:val="24"/>
          <w:szCs w:val="24"/>
        </w:rPr>
        <w:t>t</w:t>
      </w:r>
      <w:r w:rsidRPr="00A72342">
        <w:rPr>
          <w:rFonts w:ascii="Helvetica" w:hAnsi="Helvetica" w:cs="Helvetica"/>
          <w:sz w:val="24"/>
          <w:szCs w:val="24"/>
        </w:rPr>
        <w:t>ownship visiting 8</w:t>
      </w:r>
      <w:r w:rsidRPr="00A72342">
        <w:rPr>
          <w:rFonts w:ascii="Helvetica" w:hAnsi="Helvetica" w:cs="Helvetica"/>
          <w:color w:val="FF0000"/>
          <w:sz w:val="24"/>
          <w:szCs w:val="24"/>
        </w:rPr>
        <w:t xml:space="preserve"> </w:t>
      </w:r>
      <w:r w:rsidRPr="00A72342">
        <w:rPr>
          <w:rFonts w:ascii="Helvetica" w:hAnsi="Helvetica" w:cs="Helvetica"/>
          <w:sz w:val="24"/>
          <w:szCs w:val="24"/>
        </w:rPr>
        <w:t xml:space="preserve">historic sites.  </w:t>
      </w:r>
    </w:p>
    <w:p w14:paraId="4C783C8E" w14:textId="77777777" w:rsidR="00176355" w:rsidRPr="00A72342" w:rsidRDefault="00176355" w:rsidP="00176355">
      <w:pPr>
        <w:rPr>
          <w:rFonts w:ascii="Helvetica" w:hAnsi="Helvetica" w:cs="Helvetica"/>
          <w:sz w:val="24"/>
          <w:szCs w:val="24"/>
        </w:rPr>
      </w:pPr>
    </w:p>
    <w:p w14:paraId="3BB7E436" w14:textId="05DA5C15" w:rsidR="00176355" w:rsidRPr="00A72342" w:rsidRDefault="00176355" w:rsidP="00176355">
      <w:pPr>
        <w:rPr>
          <w:rFonts w:ascii="Helvetica" w:hAnsi="Helvetica" w:cs="Helvetica"/>
          <w:sz w:val="24"/>
          <w:szCs w:val="24"/>
        </w:rPr>
      </w:pPr>
      <w:r w:rsidRPr="00A72342">
        <w:rPr>
          <w:rFonts w:ascii="Helvetica" w:hAnsi="Helvetica" w:cs="Helvetica"/>
          <w:sz w:val="24"/>
          <w:szCs w:val="24"/>
        </w:rPr>
        <w:t xml:space="preserve">The tour begins at both the Old Presbyterian Church on Sycamore St. and the Newtown Movie Theatre. The tour then continues in the borough to the Newtown Borough Hall, Bird in Hand Tavern, Justice House, Newtown Fire Association, Newtown </w:t>
      </w:r>
      <w:proofErr w:type="gramStart"/>
      <w:r w:rsidRPr="00A72342">
        <w:rPr>
          <w:rFonts w:ascii="Helvetica" w:hAnsi="Helvetica" w:cs="Helvetica"/>
          <w:sz w:val="24"/>
          <w:szCs w:val="24"/>
        </w:rPr>
        <w:t>Library</w:t>
      </w:r>
      <w:proofErr w:type="gramEnd"/>
      <w:r w:rsidRPr="00A72342">
        <w:rPr>
          <w:rFonts w:ascii="Helvetica" w:hAnsi="Helvetica" w:cs="Helvetica"/>
          <w:sz w:val="24"/>
          <w:szCs w:val="24"/>
        </w:rPr>
        <w:t xml:space="preserve"> and the Half-</w:t>
      </w:r>
      <w:r w:rsidR="005F0F03" w:rsidRPr="00A72342">
        <w:rPr>
          <w:rFonts w:ascii="Helvetica" w:hAnsi="Helvetica" w:cs="Helvetica"/>
          <w:sz w:val="24"/>
          <w:szCs w:val="24"/>
        </w:rPr>
        <w:t>M</w:t>
      </w:r>
      <w:r w:rsidRPr="00A72342">
        <w:rPr>
          <w:rFonts w:ascii="Helvetica" w:hAnsi="Helvetica" w:cs="Helvetica"/>
          <w:sz w:val="24"/>
          <w:szCs w:val="24"/>
        </w:rPr>
        <w:t xml:space="preserve">oon Inn (Court Inn).  </w:t>
      </w:r>
    </w:p>
    <w:p w14:paraId="18BAB02E" w14:textId="77777777" w:rsidR="00176355" w:rsidRPr="00A72342" w:rsidRDefault="00176355" w:rsidP="00176355">
      <w:pPr>
        <w:rPr>
          <w:rFonts w:ascii="Helvetica" w:hAnsi="Helvetica" w:cs="Helvetica"/>
          <w:sz w:val="24"/>
          <w:szCs w:val="24"/>
        </w:rPr>
      </w:pPr>
    </w:p>
    <w:p w14:paraId="4D058FE7" w14:textId="5586413A" w:rsidR="00176355" w:rsidRPr="00A72342" w:rsidRDefault="00176355" w:rsidP="00176355">
      <w:pPr>
        <w:rPr>
          <w:rFonts w:ascii="Helvetica" w:hAnsi="Helvetica" w:cs="Helvetica"/>
          <w:sz w:val="24"/>
          <w:szCs w:val="24"/>
        </w:rPr>
      </w:pPr>
      <w:r w:rsidRPr="00A72342">
        <w:rPr>
          <w:rFonts w:ascii="Helvetica" w:hAnsi="Helvetica" w:cs="Helvetica"/>
          <w:sz w:val="24"/>
          <w:szCs w:val="24"/>
        </w:rPr>
        <w:t xml:space="preserve">The Newtown Historic Association has run this tour for over 45 years and is resuming this event after a two-year hiatus due to </w:t>
      </w:r>
      <w:r w:rsidR="005F0F03" w:rsidRPr="00A72342">
        <w:rPr>
          <w:rFonts w:ascii="Helvetica" w:hAnsi="Helvetica" w:cs="Helvetica"/>
          <w:sz w:val="24"/>
          <w:szCs w:val="24"/>
        </w:rPr>
        <w:t>the coronavirus</w:t>
      </w:r>
      <w:r w:rsidR="0047787E">
        <w:rPr>
          <w:rFonts w:ascii="Helvetica" w:hAnsi="Helvetica" w:cs="Helvetica"/>
          <w:sz w:val="24"/>
          <w:szCs w:val="24"/>
        </w:rPr>
        <w:t>.</w:t>
      </w:r>
      <w:r w:rsidR="00F81B19" w:rsidRPr="00A72342">
        <w:rPr>
          <w:rFonts w:ascii="Helvetica" w:hAnsi="Helvetica" w:cs="Helvetica"/>
          <w:sz w:val="24"/>
          <w:szCs w:val="24"/>
        </w:rPr>
        <w:t xml:space="preserve"> </w:t>
      </w:r>
    </w:p>
    <w:p w14:paraId="696E7DC9" w14:textId="77777777" w:rsidR="00176355" w:rsidRPr="00A72342" w:rsidRDefault="00176355" w:rsidP="00176355">
      <w:pPr>
        <w:rPr>
          <w:rFonts w:ascii="Helvetica" w:hAnsi="Helvetica" w:cs="Helvetica"/>
          <w:sz w:val="24"/>
          <w:szCs w:val="24"/>
        </w:rPr>
      </w:pPr>
    </w:p>
    <w:p w14:paraId="4EDC854D" w14:textId="130F6EFD" w:rsidR="00176355" w:rsidRPr="00A72342" w:rsidRDefault="00176355" w:rsidP="00176355">
      <w:pPr>
        <w:rPr>
          <w:rFonts w:ascii="Helvetica" w:hAnsi="Helvetica" w:cs="Helvetica"/>
          <w:color w:val="000000"/>
          <w:sz w:val="24"/>
          <w:szCs w:val="24"/>
          <w:shd w:val="clear" w:color="auto" w:fill="FFFFFF"/>
        </w:rPr>
      </w:pPr>
      <w:r w:rsidRPr="00A72342">
        <w:rPr>
          <w:rFonts w:ascii="Helvetica" w:hAnsi="Helvetica" w:cs="Helvetica"/>
          <w:sz w:val="24"/>
          <w:szCs w:val="24"/>
        </w:rPr>
        <w:t xml:space="preserve">For more information, call </w:t>
      </w:r>
      <w:r w:rsidRPr="00A72342">
        <w:rPr>
          <w:rFonts w:ascii="Helvetica" w:hAnsi="Helvetica" w:cs="Helvetica"/>
          <w:color w:val="000000"/>
          <w:sz w:val="24"/>
          <w:szCs w:val="24"/>
          <w:shd w:val="clear" w:color="auto" w:fill="FFFFFF"/>
        </w:rPr>
        <w:t>Dan Griffin 215</w:t>
      </w:r>
      <w:r w:rsidR="0047787E">
        <w:rPr>
          <w:rFonts w:ascii="Helvetica" w:hAnsi="Helvetica" w:cs="Helvetica"/>
          <w:color w:val="000000"/>
          <w:sz w:val="24"/>
          <w:szCs w:val="24"/>
          <w:shd w:val="clear" w:color="auto" w:fill="FFFFFF"/>
        </w:rPr>
        <w:t>-</w:t>
      </w:r>
      <w:r w:rsidRPr="00A72342">
        <w:rPr>
          <w:rFonts w:ascii="Helvetica" w:hAnsi="Helvetica" w:cs="Helvetica"/>
          <w:color w:val="000000"/>
          <w:sz w:val="24"/>
          <w:szCs w:val="24"/>
          <w:shd w:val="clear" w:color="auto" w:fill="FFFFFF"/>
        </w:rPr>
        <w:t xml:space="preserve">205-2058 or visit </w:t>
      </w:r>
      <w:hyperlink r:id="rId4" w:history="1">
        <w:r w:rsidR="00F81B19" w:rsidRPr="00A72342">
          <w:rPr>
            <w:rStyle w:val="Hyperlink"/>
            <w:rFonts w:ascii="Helvetica" w:hAnsi="Helvetica" w:cs="Helvetica"/>
            <w:color w:val="000000" w:themeColor="text1"/>
            <w:sz w:val="24"/>
            <w:szCs w:val="24"/>
            <w:u w:val="none"/>
            <w:shd w:val="clear" w:color="auto" w:fill="FFFFFF"/>
          </w:rPr>
          <w:t>newtownhistoric.org</w:t>
        </w:r>
      </w:hyperlink>
      <w:r w:rsidR="00A72342">
        <w:rPr>
          <w:rStyle w:val="Hyperlink"/>
          <w:rFonts w:ascii="Helvetica" w:hAnsi="Helvetica" w:cs="Helvetica"/>
          <w:color w:val="000000" w:themeColor="text1"/>
          <w:sz w:val="24"/>
          <w:szCs w:val="24"/>
          <w:u w:val="none"/>
          <w:shd w:val="clear" w:color="auto" w:fill="FFFFFF"/>
        </w:rPr>
        <w:t>.</w:t>
      </w:r>
    </w:p>
    <w:p w14:paraId="1632BBBD" w14:textId="08A8DC31" w:rsidR="00F81B19" w:rsidRPr="00A72342" w:rsidRDefault="00F81B19" w:rsidP="00F81B19">
      <w:pPr>
        <w:jc w:val="center"/>
        <w:rPr>
          <w:rFonts w:ascii="Helvetica" w:hAnsi="Helvetica" w:cs="Helvetica"/>
          <w:sz w:val="24"/>
          <w:szCs w:val="24"/>
        </w:rPr>
      </w:pPr>
      <w:r w:rsidRPr="00A72342">
        <w:rPr>
          <w:rFonts w:ascii="Helvetica" w:hAnsi="Helvetica" w:cs="Helvetica"/>
          <w:color w:val="000000"/>
          <w:sz w:val="24"/>
          <w:szCs w:val="24"/>
          <w:shd w:val="clear" w:color="auto" w:fill="FFFFFF"/>
        </w:rPr>
        <w:t># # #</w:t>
      </w:r>
    </w:p>
    <w:p w14:paraId="1F702006" w14:textId="77777777" w:rsidR="00176355" w:rsidRPr="00176355" w:rsidRDefault="00176355" w:rsidP="00F13142">
      <w:pPr>
        <w:rPr>
          <w:rFonts w:ascii="Helvetica" w:hAnsi="Helvetica" w:cs="Helvetica"/>
        </w:rPr>
      </w:pPr>
    </w:p>
    <w:p w14:paraId="07E238CB" w14:textId="77777777" w:rsidR="00F13142" w:rsidRPr="00176355" w:rsidRDefault="00F13142" w:rsidP="00E16511">
      <w:pPr>
        <w:rPr>
          <w:rFonts w:ascii="Helvetica" w:hAnsi="Helvetica" w:cs="Helvetica"/>
          <w:sz w:val="24"/>
          <w:szCs w:val="24"/>
        </w:rPr>
      </w:pPr>
    </w:p>
    <w:p w14:paraId="20DC4DAC" w14:textId="68AC0A56" w:rsidR="00FC0079" w:rsidRPr="00E16511" w:rsidRDefault="00FC0079" w:rsidP="00E16511">
      <w:pPr>
        <w:rPr>
          <w:sz w:val="24"/>
          <w:szCs w:val="24"/>
        </w:rPr>
      </w:pPr>
    </w:p>
    <w:sectPr w:rsidR="00FC0079" w:rsidRPr="00E16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511"/>
    <w:rsid w:val="00176355"/>
    <w:rsid w:val="00245262"/>
    <w:rsid w:val="0047787E"/>
    <w:rsid w:val="005F0F03"/>
    <w:rsid w:val="00752E31"/>
    <w:rsid w:val="007F00CF"/>
    <w:rsid w:val="00A23175"/>
    <w:rsid w:val="00A72342"/>
    <w:rsid w:val="00AF1420"/>
    <w:rsid w:val="00BD6762"/>
    <w:rsid w:val="00CF7904"/>
    <w:rsid w:val="00D01E5E"/>
    <w:rsid w:val="00E16511"/>
    <w:rsid w:val="00E66225"/>
    <w:rsid w:val="00E826B8"/>
    <w:rsid w:val="00F13142"/>
    <w:rsid w:val="00F81B19"/>
    <w:rsid w:val="00FC0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643A1"/>
  <w15:chartTrackingRefBased/>
  <w15:docId w15:val="{3C711C7D-B9A5-40B1-BCEC-BD67F8AF2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51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16511"/>
    <w:pPr>
      <w:keepNext/>
      <w:outlineLvl w:val="0"/>
    </w:pPr>
    <w:rPr>
      <w:sz w:val="40"/>
    </w:rPr>
  </w:style>
  <w:style w:type="paragraph" w:styleId="Heading2">
    <w:name w:val="heading 2"/>
    <w:basedOn w:val="Normal"/>
    <w:next w:val="Normal"/>
    <w:link w:val="Heading2Char"/>
    <w:semiHidden/>
    <w:unhideWhenUsed/>
    <w:qFormat/>
    <w:rsid w:val="00E16511"/>
    <w:pPr>
      <w:keepNext/>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6511"/>
    <w:rPr>
      <w:rFonts w:ascii="Times New Roman" w:eastAsia="Times New Roman" w:hAnsi="Times New Roman" w:cs="Times New Roman"/>
      <w:sz w:val="40"/>
      <w:szCs w:val="20"/>
    </w:rPr>
  </w:style>
  <w:style w:type="character" w:customStyle="1" w:styleId="Heading2Char">
    <w:name w:val="Heading 2 Char"/>
    <w:basedOn w:val="DefaultParagraphFont"/>
    <w:link w:val="Heading2"/>
    <w:semiHidden/>
    <w:rsid w:val="00E16511"/>
    <w:rPr>
      <w:rFonts w:ascii="Times New Roman" w:eastAsia="Times New Roman" w:hAnsi="Times New Roman" w:cs="Times New Roman"/>
      <w:b/>
      <w:sz w:val="32"/>
      <w:szCs w:val="20"/>
    </w:rPr>
  </w:style>
  <w:style w:type="character" w:styleId="Hyperlink">
    <w:name w:val="Hyperlink"/>
    <w:unhideWhenUsed/>
    <w:rsid w:val="00E16511"/>
    <w:rPr>
      <w:color w:val="0000FF"/>
      <w:u w:val="single"/>
    </w:rPr>
  </w:style>
  <w:style w:type="paragraph" w:customStyle="1" w:styleId="aolmailmsonormal">
    <w:name w:val="aolmail_msonormal"/>
    <w:basedOn w:val="Normal"/>
    <w:rsid w:val="00E16511"/>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F81B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17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wtownhistor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 Jones</dc:creator>
  <cp:keywords/>
  <dc:description/>
  <cp:lastModifiedBy>Joe Wingert</cp:lastModifiedBy>
  <cp:revision>6</cp:revision>
  <dcterms:created xsi:type="dcterms:W3CDTF">2022-05-20T17:40:00Z</dcterms:created>
  <dcterms:modified xsi:type="dcterms:W3CDTF">2022-05-20T18:18:00Z</dcterms:modified>
</cp:coreProperties>
</file>